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62" w:rsidRPr="007E06EF" w:rsidRDefault="000736B4" w:rsidP="00441262">
      <w:pPr>
        <w:ind w:firstLine="0"/>
        <w:rPr>
          <w:b/>
        </w:rPr>
      </w:pPr>
      <w:r>
        <w:rPr>
          <w:b/>
        </w:rPr>
        <w:t>03.11</w:t>
      </w:r>
      <w:r w:rsidR="00441262">
        <w:rPr>
          <w:b/>
        </w:rPr>
        <w:t>.21</w:t>
      </w:r>
      <w:r w:rsidR="00441262">
        <w:rPr>
          <w:b/>
        </w:rPr>
        <w:tab/>
      </w:r>
      <w:r w:rsidR="00441262">
        <w:rPr>
          <w:b/>
        </w:rPr>
        <w:tab/>
      </w:r>
      <w:r w:rsidR="00441262">
        <w:rPr>
          <w:b/>
        </w:rPr>
        <w:tab/>
      </w:r>
      <w:r w:rsidR="00441262">
        <w:rPr>
          <w:b/>
        </w:rPr>
        <w:tab/>
      </w:r>
      <w:r w:rsidR="00441262">
        <w:rPr>
          <w:b/>
        </w:rPr>
        <w:tab/>
      </w:r>
      <w:r w:rsidR="00441262">
        <w:rPr>
          <w:b/>
        </w:rPr>
        <w:tab/>
      </w:r>
      <w:r w:rsidR="00441262">
        <w:rPr>
          <w:b/>
        </w:rPr>
        <w:tab/>
        <w:t>Учебная группа 2</w:t>
      </w:r>
      <w:r w:rsidR="00441262" w:rsidRPr="007E06EF">
        <w:rPr>
          <w:b/>
        </w:rPr>
        <w:t xml:space="preserve">ТО </w:t>
      </w:r>
    </w:p>
    <w:p w:rsidR="00441262" w:rsidRDefault="00441262" w:rsidP="00441262">
      <w:pPr>
        <w:ind w:firstLine="709"/>
      </w:pPr>
    </w:p>
    <w:p w:rsidR="00441262" w:rsidRDefault="00441262" w:rsidP="00441262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1.3  Подвижной состав автомобильного транспорта</w:t>
      </w:r>
      <w:r>
        <w:rPr>
          <w:spacing w:val="0"/>
          <w:lang w:eastAsia="ru-RU" w:bidi="ru-RU"/>
        </w:rPr>
        <w:br/>
      </w:r>
    </w:p>
    <w:p w:rsidR="00441262" w:rsidRDefault="00441262" w:rsidP="00441262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№15</w:t>
      </w:r>
    </w:p>
    <w:p w:rsidR="00441262" w:rsidRDefault="00441262" w:rsidP="00441262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441262" w:rsidRDefault="00441262" w:rsidP="0044126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>– изучение</w:t>
      </w:r>
      <w:r w:rsidR="00CE33D8">
        <w:rPr>
          <w:spacing w:val="0"/>
          <w:lang w:eastAsia="ru-RU" w:bidi="ru-RU"/>
        </w:rPr>
        <w:t xml:space="preserve"> показателей влияющих на эффективность подвижного состава, эффективности использования подвижного состава</w:t>
      </w:r>
      <w:r>
        <w:rPr>
          <w:spacing w:val="0"/>
          <w:lang w:eastAsia="ru-RU" w:bidi="ru-RU"/>
        </w:rPr>
        <w:t>;</w:t>
      </w:r>
      <w:proofErr w:type="gramEnd"/>
    </w:p>
    <w:p w:rsidR="00441262" w:rsidRDefault="00441262" w:rsidP="00441262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441262" w:rsidRDefault="00441262" w:rsidP="0044126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 xml:space="preserve">развивающая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</w:t>
      </w:r>
      <w:r w:rsidR="00CE33D8">
        <w:rPr>
          <w:spacing w:val="0"/>
          <w:lang w:eastAsia="ru-RU" w:bidi="ru-RU"/>
        </w:rPr>
        <w:t xml:space="preserve"> показателей, влияющих на эффективность подвижного состава, в знаниях экономической эффективности использования подвижного состава</w:t>
      </w:r>
      <w:r>
        <w:rPr>
          <w:spacing w:val="0"/>
          <w:lang w:eastAsia="ru-RU" w:bidi="ru-RU"/>
        </w:rPr>
        <w:t>.</w:t>
      </w:r>
      <w:proofErr w:type="gramEnd"/>
    </w:p>
    <w:p w:rsidR="00441262" w:rsidRDefault="00441262" w:rsidP="00441262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 w:rsidR="00AF0FA4">
        <w:rPr>
          <w:spacing w:val="0"/>
          <w:lang w:eastAsia="ru-RU" w:bidi="ru-RU"/>
        </w:rPr>
        <w:t xml:space="preserve"> показатели, влияющие на эффективность подвижного состава, экономическую эффективность использования подвижного состава</w:t>
      </w:r>
      <w:r>
        <w:rPr>
          <w:spacing w:val="0"/>
          <w:lang w:eastAsia="ru-RU" w:bidi="ru-RU"/>
        </w:rPr>
        <w:t>.</w:t>
      </w:r>
    </w:p>
    <w:p w:rsidR="00441262" w:rsidRDefault="00441262" w:rsidP="00441262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441262" w:rsidRDefault="00441262" w:rsidP="00441262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441262" w:rsidRDefault="00441262" w:rsidP="00441262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441262" w:rsidRDefault="00441262" w:rsidP="00441262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0736B4">
        <w:rPr>
          <w:rStyle w:val="2"/>
          <w:rFonts w:eastAsiaTheme="minorHAnsi"/>
        </w:rPr>
        <w:t>до 16.00  03.11</w:t>
      </w:r>
      <w:r>
        <w:rPr>
          <w:rStyle w:val="2"/>
          <w:rFonts w:eastAsiaTheme="minorHAnsi"/>
        </w:rPr>
        <w:t>.2021.</w:t>
      </w:r>
    </w:p>
    <w:p w:rsidR="00441262" w:rsidRDefault="00441262" w:rsidP="00441262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441262" w:rsidRDefault="00441262" w:rsidP="00441262">
      <w:pPr>
        <w:widowControl w:val="0"/>
        <w:tabs>
          <w:tab w:val="left" w:pos="990"/>
        </w:tabs>
        <w:spacing w:line="276" w:lineRule="auto"/>
        <w:ind w:firstLine="709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AF0FA4" w:rsidRPr="00AF0FA4">
        <w:rPr>
          <w:spacing w:val="0"/>
          <w:lang w:eastAsia="ru-RU" w:bidi="ru-RU"/>
        </w:rPr>
        <w:t xml:space="preserve"> </w:t>
      </w:r>
      <w:r w:rsidR="00AF0FA4">
        <w:rPr>
          <w:spacing w:val="0"/>
          <w:lang w:eastAsia="ru-RU" w:bidi="ru-RU"/>
        </w:rPr>
        <w:t>Показатели, влияющие на эффективность подвижного состава. Экономическая эффективность использования подвижного состава</w:t>
      </w:r>
      <w:r>
        <w:rPr>
          <w:spacing w:val="0"/>
          <w:lang w:eastAsia="ru-RU" w:bidi="ru-RU"/>
        </w:rPr>
        <w:t>.</w:t>
      </w:r>
    </w:p>
    <w:p w:rsidR="00441262" w:rsidRDefault="00441262" w:rsidP="00441262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441262" w:rsidRPr="00C67DEE" w:rsidRDefault="00441262" w:rsidP="00441262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441262" w:rsidRPr="00C67DEE" w:rsidRDefault="00441262" w:rsidP="00441262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lastRenderedPageBreak/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</w:t>
      </w:r>
      <w:proofErr w:type="spellStart"/>
      <w:r>
        <w:rPr>
          <w:b w:val="0"/>
          <w:spacing w:val="0"/>
          <w:lang w:eastAsia="ru-RU" w:bidi="ru-RU"/>
        </w:rPr>
        <w:t>М.:Академия</w:t>
      </w:r>
      <w:proofErr w:type="spellEnd"/>
      <w:r>
        <w:rPr>
          <w:b w:val="0"/>
          <w:spacing w:val="0"/>
          <w:lang w:eastAsia="ru-RU" w:bidi="ru-RU"/>
        </w:rPr>
        <w:t xml:space="preserve">, 2004 – 288 с. </w:t>
      </w:r>
    </w:p>
    <w:p w:rsidR="00441262" w:rsidRPr="00C67DEE" w:rsidRDefault="00441262" w:rsidP="00441262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 – 208 с.</w:t>
      </w:r>
    </w:p>
    <w:p w:rsidR="00441262" w:rsidRDefault="00441262" w:rsidP="00441262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AF0FA4" w:rsidRDefault="00AF0FA4" w:rsidP="00AF0FA4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</w:t>
      </w:r>
      <w:r w:rsidRPr="00AF0FA4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Показатели, влияющие на эффективность подвижного состава. Экономическая эффективность использования подвижного состава</w:t>
      </w:r>
    </w:p>
    <w:p w:rsidR="00AF0FA4" w:rsidRDefault="00AF0FA4" w:rsidP="00AF0FA4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AF0FA4" w:rsidRDefault="00AF0FA4" w:rsidP="00AF0FA4">
      <w:pPr>
        <w:pStyle w:val="21"/>
        <w:shd w:val="clear" w:color="auto" w:fill="auto"/>
        <w:spacing w:line="360" w:lineRule="auto"/>
        <w:ind w:firstLine="660"/>
        <w:jc w:val="both"/>
      </w:pPr>
      <w:r>
        <w:rPr>
          <w:spacing w:val="0"/>
          <w:lang w:eastAsia="ru-RU" w:bidi="ru-RU"/>
        </w:rPr>
        <w:t>Степень использования подвижного состава характеризуют следующие показатели.</w:t>
      </w:r>
    </w:p>
    <w:p w:rsidR="00AF0FA4" w:rsidRDefault="00AF0FA4" w:rsidP="00AF0FA4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 xml:space="preserve">Коэффициент технической готовности подвижного состава (автопарка) – отношение числа </w:t>
      </w:r>
      <w:proofErr w:type="gramStart"/>
      <w:r>
        <w:rPr>
          <w:spacing w:val="0"/>
          <w:lang w:eastAsia="ru-RU" w:bidi="ru-RU"/>
        </w:rPr>
        <w:t>автомобиле-дней</w:t>
      </w:r>
      <w:proofErr w:type="gramEnd"/>
      <w:r>
        <w:rPr>
          <w:spacing w:val="0"/>
          <w:lang w:eastAsia="ru-RU" w:bidi="ru-RU"/>
        </w:rPr>
        <w:t xml:space="preserve"> пребывания подвижного состава в технически исправном состоянии к общему числу автомобиле-</w:t>
      </w:r>
      <w:r w:rsidR="002A4C86">
        <w:rPr>
          <w:spacing w:val="0"/>
          <w:lang w:eastAsia="ru-RU" w:bidi="ru-RU"/>
        </w:rPr>
        <w:t>дней пребывания в хозяйстве.</w:t>
      </w:r>
    </w:p>
    <w:p w:rsidR="00AF0FA4" w:rsidRDefault="00AF0FA4" w:rsidP="00AF0FA4">
      <w:pPr>
        <w:pStyle w:val="21"/>
        <w:numPr>
          <w:ilvl w:val="0"/>
          <w:numId w:val="3"/>
        </w:numPr>
        <w:shd w:val="clear" w:color="auto" w:fill="auto"/>
        <w:tabs>
          <w:tab w:val="left" w:pos="898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 xml:space="preserve"> Коэффициент выпуска подвижного состава на линию — отношение числа </w:t>
      </w:r>
      <w:proofErr w:type="gramStart"/>
      <w:r>
        <w:rPr>
          <w:spacing w:val="0"/>
          <w:lang w:eastAsia="ru-RU" w:bidi="ru-RU"/>
        </w:rPr>
        <w:t>автомобиле-дней</w:t>
      </w:r>
      <w:proofErr w:type="gramEnd"/>
      <w:r>
        <w:rPr>
          <w:spacing w:val="0"/>
          <w:lang w:eastAsia="ru-RU" w:bidi="ru-RU"/>
        </w:rPr>
        <w:t xml:space="preserve"> в эксплуатации к числу автомобиле-дней </w:t>
      </w:r>
      <w:r>
        <w:rPr>
          <w:rStyle w:val="2"/>
        </w:rPr>
        <w:t xml:space="preserve">в </w:t>
      </w:r>
      <w:r w:rsidR="002A4C86">
        <w:rPr>
          <w:spacing w:val="0"/>
          <w:lang w:eastAsia="ru-RU" w:bidi="ru-RU"/>
        </w:rPr>
        <w:t>хозяйстве.</w:t>
      </w:r>
    </w:p>
    <w:p w:rsidR="00AF0FA4" w:rsidRDefault="00AF0FA4" w:rsidP="00AF0FA4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 xml:space="preserve">Коэффициент использования грузоподъемности. </w:t>
      </w:r>
      <w:r w:rsidRPr="002A4C86">
        <w:rPr>
          <w:rStyle w:val="2"/>
          <w:b w:val="0"/>
        </w:rPr>
        <w:t>Под</w:t>
      </w:r>
      <w:r>
        <w:rPr>
          <w:rStyle w:val="2"/>
        </w:rPr>
        <w:t xml:space="preserve"> </w:t>
      </w:r>
      <w:r>
        <w:rPr>
          <w:spacing w:val="0"/>
          <w:lang w:eastAsia="ru-RU" w:bidi="ru-RU"/>
        </w:rPr>
        <w:t>грузоподъемностью автомобиля понимают предельную массу полезного груза, который помещается в кузове за рейс. Определяют статистический и динамический коэффициенты грузоподъемности.</w:t>
      </w:r>
    </w:p>
    <w:p w:rsidR="00AF0FA4" w:rsidRDefault="00AF0FA4" w:rsidP="00AF0FA4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>Коэ</w:t>
      </w:r>
      <w:r w:rsidR="002A4C86">
        <w:rPr>
          <w:spacing w:val="0"/>
          <w:lang w:eastAsia="ru-RU" w:bidi="ru-RU"/>
        </w:rPr>
        <w:t>ффициент использования пробега –</w:t>
      </w:r>
      <w:r>
        <w:rPr>
          <w:spacing w:val="0"/>
          <w:lang w:eastAsia="ru-RU" w:bidi="ru-RU"/>
        </w:rPr>
        <w:t xml:space="preserve"> отношение пробега с грузом к общему пробегу автомобиля. Эта величина показывает долю пробега автомобиля с грузом к общему пробегу.</w:t>
      </w:r>
    </w:p>
    <w:p w:rsidR="00AF0FA4" w:rsidRDefault="002A4C86" w:rsidP="00AF0FA4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 xml:space="preserve">Средняя длина </w:t>
      </w:r>
      <w:proofErr w:type="gramStart"/>
      <w:r>
        <w:rPr>
          <w:spacing w:val="0"/>
          <w:lang w:eastAsia="ru-RU" w:bidi="ru-RU"/>
        </w:rPr>
        <w:t>ездки</w:t>
      </w:r>
      <w:proofErr w:type="gramEnd"/>
      <w:r>
        <w:rPr>
          <w:spacing w:val="0"/>
          <w:lang w:eastAsia="ru-RU" w:bidi="ru-RU"/>
        </w:rPr>
        <w:t xml:space="preserve"> –</w:t>
      </w:r>
      <w:r w:rsidR="00AF0FA4">
        <w:rPr>
          <w:spacing w:val="0"/>
          <w:lang w:eastAsia="ru-RU" w:bidi="ru-RU"/>
        </w:rPr>
        <w:t xml:space="preserve"> средний пробег, совершаемый автомобилем за одну ездку от пункта погрузки до пункта разгрузки. Определяется делением общего груженого пробега на число выполненных </w:t>
      </w:r>
      <w:proofErr w:type="gramStart"/>
      <w:r w:rsidR="00AF0FA4">
        <w:rPr>
          <w:spacing w:val="0"/>
          <w:lang w:eastAsia="ru-RU" w:bidi="ru-RU"/>
        </w:rPr>
        <w:t>ездок</w:t>
      </w:r>
      <w:proofErr w:type="gramEnd"/>
      <w:r w:rsidR="00AF0FA4">
        <w:rPr>
          <w:spacing w:val="0"/>
          <w:lang w:eastAsia="ru-RU" w:bidi="ru-RU"/>
        </w:rPr>
        <w:t>.</w:t>
      </w:r>
    </w:p>
    <w:p w:rsidR="00AF0FA4" w:rsidRDefault="00AF0FA4" w:rsidP="00AF0FA4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>Сред</w:t>
      </w:r>
      <w:r w:rsidR="002A4C86">
        <w:rPr>
          <w:spacing w:val="0"/>
          <w:lang w:eastAsia="ru-RU" w:bidi="ru-RU"/>
        </w:rPr>
        <w:t>нее расстояние перевозки груза –</w:t>
      </w:r>
      <w:r>
        <w:rPr>
          <w:spacing w:val="0"/>
          <w:lang w:eastAsia="ru-RU" w:bidi="ru-RU"/>
        </w:rPr>
        <w:t xml:space="preserve"> средняя дальность перевозки 1 т груза, определяемая делением выполненной транспортной работы в тонно-километрах на число перевезенных тонн.</w:t>
      </w:r>
    </w:p>
    <w:p w:rsidR="00AF0FA4" w:rsidRDefault="00AF0FA4" w:rsidP="00AF0FA4">
      <w:pPr>
        <w:pStyle w:val="21"/>
        <w:numPr>
          <w:ilvl w:val="0"/>
          <w:numId w:val="3"/>
        </w:numPr>
        <w:shd w:val="clear" w:color="auto" w:fill="auto"/>
        <w:tabs>
          <w:tab w:val="left" w:pos="1002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t xml:space="preserve">Время простоя </w:t>
      </w:r>
      <w:r w:rsidR="002A4C86">
        <w:rPr>
          <w:spacing w:val="0"/>
          <w:lang w:eastAsia="ru-RU" w:bidi="ru-RU"/>
        </w:rPr>
        <w:t>подвижног</w:t>
      </w:r>
      <w:r>
        <w:rPr>
          <w:spacing w:val="0"/>
          <w:lang w:eastAsia="ru-RU" w:bidi="ru-RU"/>
        </w:rPr>
        <w:t>о состава под погрузкой-разгрузкой.</w:t>
      </w:r>
    </w:p>
    <w:p w:rsidR="00AF0FA4" w:rsidRDefault="002A4C86" w:rsidP="002A4C86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60" w:lineRule="auto"/>
        <w:ind w:firstLine="660"/>
        <w:jc w:val="both"/>
      </w:pPr>
      <w:r>
        <w:rPr>
          <w:spacing w:val="0"/>
          <w:lang w:eastAsia="ru-RU" w:bidi="ru-RU"/>
        </w:rPr>
        <w:lastRenderedPageBreak/>
        <w:t>Время в наряде –</w:t>
      </w:r>
      <w:r w:rsidR="00AF0FA4">
        <w:rPr>
          <w:spacing w:val="0"/>
          <w:lang w:eastAsia="ru-RU" w:bidi="ru-RU"/>
        </w:rPr>
        <w:t xml:space="preserve"> измеряется часами с момента выезда автомобиля из гаража до момента его возвращения туда за вычетом времени, отводимого водителю</w:t>
      </w:r>
      <w:r>
        <w:rPr>
          <w:spacing w:val="0"/>
          <w:lang w:eastAsia="ru-RU" w:bidi="ru-RU"/>
        </w:rPr>
        <w:t>, на прием пищ</w:t>
      </w:r>
      <w:r w:rsidR="00AF0FA4">
        <w:rPr>
          <w:spacing w:val="0"/>
          <w:lang w:eastAsia="ru-RU" w:bidi="ru-RU"/>
        </w:rPr>
        <w:t>и.</w:t>
      </w:r>
    </w:p>
    <w:p w:rsidR="002A4C86" w:rsidRDefault="002A4C86" w:rsidP="002A4C86">
      <w:pPr>
        <w:pStyle w:val="21"/>
        <w:numPr>
          <w:ilvl w:val="0"/>
          <w:numId w:val="4"/>
        </w:numPr>
        <w:shd w:val="clear" w:color="auto" w:fill="auto"/>
        <w:tabs>
          <w:tab w:val="left" w:pos="1053"/>
        </w:tabs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>Коэффициент использования рабочего времени автомобиля определяется делением фактического времени пребывания автомобиля в движении на время в наряде.</w:t>
      </w:r>
    </w:p>
    <w:p w:rsidR="002A4C86" w:rsidRDefault="002A4C86" w:rsidP="002A4C86">
      <w:pPr>
        <w:pStyle w:val="21"/>
        <w:numPr>
          <w:ilvl w:val="0"/>
          <w:numId w:val="4"/>
        </w:numPr>
        <w:shd w:val="clear" w:color="auto" w:fill="auto"/>
        <w:tabs>
          <w:tab w:val="left" w:pos="1053"/>
        </w:tabs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>Техническая скорость – это средняя скорость движения подвижного состава за определенный период времени, равная отношению пройденного расстояния ко времени движения.</w:t>
      </w:r>
    </w:p>
    <w:p w:rsidR="002A4C86" w:rsidRDefault="002A4C86" w:rsidP="002A4C86">
      <w:pPr>
        <w:pStyle w:val="21"/>
        <w:numPr>
          <w:ilvl w:val="0"/>
          <w:numId w:val="4"/>
        </w:numPr>
        <w:shd w:val="clear" w:color="auto" w:fill="auto"/>
        <w:tabs>
          <w:tab w:val="left" w:pos="1053"/>
        </w:tabs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>Эксплуатационная скорость – это условная скорость движения подвижного состава во время его нахождения на линии, определяемая отношением пройденного расстояния к общему времени нахождения на линии.</w:t>
      </w:r>
    </w:p>
    <w:p w:rsidR="002A4C86" w:rsidRDefault="002A4C86" w:rsidP="002A4C86">
      <w:pPr>
        <w:pStyle w:val="21"/>
        <w:shd w:val="clear" w:color="auto" w:fill="auto"/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>К показателям, характеризующим эффективность использования автотранспорта, относят:</w:t>
      </w:r>
    </w:p>
    <w:p w:rsidR="002A4C86" w:rsidRDefault="002A4C86" w:rsidP="002A4C8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 xml:space="preserve">Число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>
        <w:rPr>
          <w:spacing w:val="0"/>
          <w:lang w:eastAsia="ru-RU" w:bidi="ru-RU"/>
        </w:rPr>
        <w:t xml:space="preserve"> – время работы подвижного состава на маршруте, то есть время непосредственного выполнения ездок (за вычетом нулевого пробега).</w:t>
      </w:r>
    </w:p>
    <w:p w:rsidR="002A4C86" w:rsidRDefault="002A4C86" w:rsidP="002A4C8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 xml:space="preserve">Производительность подвижного состава – количество груза, перевезенного одним автомобилем за рабочий день. Определяется как произведение числа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>
        <w:rPr>
          <w:spacing w:val="0"/>
          <w:lang w:eastAsia="ru-RU" w:bidi="ru-RU"/>
        </w:rPr>
        <w:t xml:space="preserve"> на количество груза, перевозимого за одну ездку.</w:t>
      </w:r>
    </w:p>
    <w:p w:rsidR="002A4C86" w:rsidRDefault="002A4C86" w:rsidP="002A4C86">
      <w:pPr>
        <w:pStyle w:val="21"/>
        <w:shd w:val="clear" w:color="auto" w:fill="auto"/>
        <w:spacing w:line="360" w:lineRule="auto"/>
        <w:ind w:right="200" w:firstLine="600"/>
        <w:jc w:val="both"/>
      </w:pPr>
      <w:r>
        <w:rPr>
          <w:spacing w:val="0"/>
          <w:lang w:eastAsia="ru-RU" w:bidi="ru-RU"/>
        </w:rPr>
        <w:t>Производительность транспортных средств характеризуется ко</w:t>
      </w:r>
      <w:r>
        <w:rPr>
          <w:spacing w:val="0"/>
          <w:lang w:eastAsia="ru-RU" w:bidi="ru-RU"/>
        </w:rPr>
        <w:softHyphen/>
        <w:t>личеством перевезенных грузов (т), или работой (т/км), выполненной за единицу времени (т за рейс, т/км за рейс).</w:t>
      </w:r>
    </w:p>
    <w:p w:rsidR="002A4C86" w:rsidRDefault="002A4C86" w:rsidP="002A4C86">
      <w:pPr>
        <w:pStyle w:val="21"/>
        <w:numPr>
          <w:ilvl w:val="0"/>
          <w:numId w:val="5"/>
        </w:numPr>
        <w:shd w:val="clear" w:color="auto" w:fill="auto"/>
        <w:tabs>
          <w:tab w:val="left" w:pos="1053"/>
        </w:tabs>
        <w:spacing w:line="360" w:lineRule="auto"/>
        <w:ind w:firstLine="600"/>
        <w:jc w:val="both"/>
      </w:pPr>
      <w:r>
        <w:rPr>
          <w:spacing w:val="0"/>
          <w:lang w:eastAsia="ru-RU" w:bidi="ru-RU"/>
        </w:rPr>
        <w:t xml:space="preserve">Себестоимость тонно-километра – важнейший результативный показатель работы автотранспорта. Для исчисления себестоимости необходимо все затраты на содержание грузового автотранспорта хозяйства за минусом затрат на капитальный ремонт автомобилей разделить на количество выполненных тонно-километров. Себестоимость </w:t>
      </w:r>
      <w:proofErr w:type="spellStart"/>
      <w:proofErr w:type="gramStart"/>
      <w:r>
        <w:rPr>
          <w:spacing w:val="0"/>
          <w:lang w:eastAsia="ru-RU" w:bidi="ru-RU"/>
        </w:rPr>
        <w:t>тонно</w:t>
      </w:r>
      <w:proofErr w:type="spellEnd"/>
      <w:r>
        <w:rPr>
          <w:spacing w:val="0"/>
          <w:lang w:eastAsia="ru-RU" w:bidi="ru-RU"/>
        </w:rPr>
        <w:t>- километра</w:t>
      </w:r>
      <w:proofErr w:type="gramEnd"/>
      <w:r>
        <w:rPr>
          <w:spacing w:val="0"/>
          <w:lang w:eastAsia="ru-RU" w:bidi="ru-RU"/>
        </w:rPr>
        <w:t xml:space="preserve"> в большой мере зависит от уровня производительности </w:t>
      </w:r>
      <w:r>
        <w:rPr>
          <w:spacing w:val="0"/>
          <w:lang w:eastAsia="ru-RU" w:bidi="ru-RU"/>
        </w:rPr>
        <w:lastRenderedPageBreak/>
        <w:t>автомобилей. Значительное влияние на величину себестоимости оказывают оплата труда водителей, расходы на текущий ремонт, топливо и смазочные материалы.</w:t>
      </w:r>
      <w:bookmarkStart w:id="2" w:name="_GoBack"/>
      <w:bookmarkEnd w:id="2"/>
    </w:p>
    <w:p w:rsidR="00AF0FA4" w:rsidRDefault="00AF0FA4" w:rsidP="00AF0FA4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</w:p>
    <w:p w:rsidR="002A4C86" w:rsidRDefault="00D3759C" w:rsidP="00AF0FA4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Вопросы: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34"/>
        </w:tabs>
        <w:ind w:firstLine="600"/>
        <w:jc w:val="both"/>
      </w:pPr>
      <w:r>
        <w:rPr>
          <w:spacing w:val="0"/>
          <w:lang w:eastAsia="ru-RU" w:bidi="ru-RU"/>
        </w:rPr>
        <w:t>Назовите показатели, которые характеризуют степень использования подвижного состава.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39"/>
        </w:tabs>
        <w:ind w:firstLine="600"/>
        <w:jc w:val="both"/>
      </w:pPr>
      <w:r>
        <w:rPr>
          <w:spacing w:val="0"/>
          <w:lang w:eastAsia="ru-RU" w:bidi="ru-RU"/>
        </w:rPr>
        <w:t>Дайте определение понятию «Коэффициент технической готовности подвижного состава».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39"/>
        </w:tabs>
        <w:ind w:firstLine="600"/>
        <w:jc w:val="both"/>
      </w:pPr>
      <w:r>
        <w:rPr>
          <w:spacing w:val="0"/>
          <w:lang w:eastAsia="ru-RU" w:bidi="ru-RU"/>
        </w:rPr>
        <w:t>Дайте определение понятию «Коэффициент выпуска подвижного состава на линию».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1128"/>
        </w:tabs>
        <w:spacing w:line="418" w:lineRule="exact"/>
        <w:ind w:firstLine="600"/>
        <w:jc w:val="both"/>
      </w:pPr>
      <w:r>
        <w:rPr>
          <w:spacing w:val="0"/>
          <w:lang w:eastAsia="ru-RU" w:bidi="ru-RU"/>
        </w:rPr>
        <w:t>Дайте определение понятию «Коэффициент использования грузоподъемности».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87"/>
        </w:tabs>
        <w:ind w:left="600"/>
        <w:jc w:val="both"/>
      </w:pPr>
      <w:r>
        <w:rPr>
          <w:spacing w:val="0"/>
          <w:lang w:eastAsia="ru-RU" w:bidi="ru-RU"/>
        </w:rPr>
        <w:t>Дайте определение понятию «Коэффициент использования пробега».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82"/>
        </w:tabs>
        <w:ind w:left="600"/>
        <w:jc w:val="both"/>
      </w:pPr>
      <w:r>
        <w:rPr>
          <w:spacing w:val="0"/>
          <w:lang w:eastAsia="ru-RU" w:bidi="ru-RU"/>
        </w:rPr>
        <w:t xml:space="preserve">Дайте определение понятию «Средняя длина </w:t>
      </w:r>
      <w:proofErr w:type="gramStart"/>
      <w:r>
        <w:rPr>
          <w:spacing w:val="0"/>
          <w:lang w:eastAsia="ru-RU" w:bidi="ru-RU"/>
        </w:rPr>
        <w:t>ездки</w:t>
      </w:r>
      <w:proofErr w:type="gramEnd"/>
      <w:r>
        <w:rPr>
          <w:spacing w:val="0"/>
          <w:lang w:eastAsia="ru-RU" w:bidi="ru-RU"/>
        </w:rPr>
        <w:t>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82"/>
        </w:tabs>
        <w:ind w:left="600"/>
        <w:jc w:val="both"/>
      </w:pPr>
      <w:r>
        <w:rPr>
          <w:spacing w:val="0"/>
          <w:lang w:eastAsia="ru-RU" w:bidi="ru-RU"/>
        </w:rPr>
        <w:t>Дайте определение понятию «Время в наряде».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39"/>
        </w:tabs>
        <w:ind w:firstLine="600"/>
        <w:jc w:val="both"/>
      </w:pPr>
      <w:r>
        <w:rPr>
          <w:spacing w:val="0"/>
          <w:lang w:eastAsia="ru-RU" w:bidi="ru-RU"/>
        </w:rPr>
        <w:t>Дайте определение понятию «Коэффициент использования рабочего времени автомобиля».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982"/>
        </w:tabs>
        <w:ind w:left="600"/>
        <w:jc w:val="both"/>
      </w:pPr>
      <w:r>
        <w:rPr>
          <w:spacing w:val="0"/>
          <w:lang w:eastAsia="ru-RU" w:bidi="ru-RU"/>
        </w:rPr>
        <w:t>Дайте определение понятию «Техническая скорость».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1093"/>
        </w:tabs>
        <w:ind w:left="600"/>
        <w:jc w:val="both"/>
      </w:pPr>
      <w:r>
        <w:rPr>
          <w:spacing w:val="0"/>
          <w:lang w:eastAsia="ru-RU" w:bidi="ru-RU"/>
        </w:rPr>
        <w:t>Дайте определение понятию «Эксплуатационная скорость».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1128"/>
        </w:tabs>
        <w:ind w:firstLine="600"/>
        <w:jc w:val="both"/>
      </w:pPr>
      <w:r>
        <w:rPr>
          <w:spacing w:val="0"/>
          <w:lang w:eastAsia="ru-RU" w:bidi="ru-RU"/>
        </w:rPr>
        <w:t>Назовите показатели, которые характеризуют эффективность использования автотранспорта.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1093"/>
        </w:tabs>
        <w:ind w:left="600"/>
        <w:jc w:val="both"/>
      </w:pPr>
      <w:r>
        <w:rPr>
          <w:spacing w:val="0"/>
          <w:lang w:eastAsia="ru-RU" w:bidi="ru-RU"/>
        </w:rPr>
        <w:t xml:space="preserve">Дайте определение понятию «Число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>
        <w:rPr>
          <w:spacing w:val="0"/>
          <w:lang w:eastAsia="ru-RU" w:bidi="ru-RU"/>
        </w:rPr>
        <w:t>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1128"/>
        </w:tabs>
        <w:ind w:firstLine="600"/>
        <w:jc w:val="both"/>
      </w:pPr>
      <w:r>
        <w:rPr>
          <w:spacing w:val="0"/>
          <w:lang w:eastAsia="ru-RU" w:bidi="ru-RU"/>
        </w:rPr>
        <w:t>Дайте определение понятию «Производительность подвижного состава».</w:t>
      </w:r>
    </w:p>
    <w:p w:rsidR="00D3759C" w:rsidRDefault="00D3759C" w:rsidP="00D3759C">
      <w:pPr>
        <w:pStyle w:val="21"/>
        <w:numPr>
          <w:ilvl w:val="0"/>
          <w:numId w:val="6"/>
        </w:numPr>
        <w:shd w:val="clear" w:color="auto" w:fill="auto"/>
        <w:tabs>
          <w:tab w:val="left" w:pos="1098"/>
        </w:tabs>
        <w:ind w:left="600"/>
        <w:jc w:val="both"/>
      </w:pPr>
      <w:r>
        <w:rPr>
          <w:spacing w:val="0"/>
          <w:lang w:eastAsia="ru-RU" w:bidi="ru-RU"/>
        </w:rPr>
        <w:t>Дайте определение понятию «Себестоимость тонно-километра».</w:t>
      </w:r>
    </w:p>
    <w:p w:rsidR="00D3759C" w:rsidRDefault="00D3759C" w:rsidP="00AF0FA4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</w:p>
    <w:p w:rsidR="00D3759C" w:rsidRDefault="00D3759C" w:rsidP="00AF0FA4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</w:p>
    <w:p w:rsidR="00D3759C" w:rsidRDefault="00D3759C" w:rsidP="00AF0FA4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</w:p>
    <w:p w:rsidR="00D3759C" w:rsidRPr="00AF0FA4" w:rsidRDefault="00D3759C" w:rsidP="00AF0FA4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</w:p>
    <w:p w:rsidR="00577D90" w:rsidRDefault="00577D90"/>
    <w:sectPr w:rsidR="005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7F2"/>
    <w:multiLevelType w:val="multilevel"/>
    <w:tmpl w:val="9FB0A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B6181"/>
    <w:multiLevelType w:val="multilevel"/>
    <w:tmpl w:val="A6E897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62268"/>
    <w:multiLevelType w:val="multilevel"/>
    <w:tmpl w:val="3926D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223AF"/>
    <w:multiLevelType w:val="multilevel"/>
    <w:tmpl w:val="33245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62"/>
    <w:rsid w:val="000736B4"/>
    <w:rsid w:val="002A4C86"/>
    <w:rsid w:val="00441262"/>
    <w:rsid w:val="00577D90"/>
    <w:rsid w:val="00AF0FA4"/>
    <w:rsid w:val="00CE33D8"/>
    <w:rsid w:val="00D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62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41262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4126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41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126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441262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AF0FA4"/>
    <w:rPr>
      <w:rFonts w:eastAsia="Times New Roman" w:cs="Times New Roman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0FA4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62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41262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4126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41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126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441262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AF0FA4"/>
    <w:rPr>
      <w:rFonts w:eastAsia="Times New Roman" w:cs="Times New Roman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0FA4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2021-11-02T16:02:00Z</cp:lastPrinted>
  <dcterms:created xsi:type="dcterms:W3CDTF">2021-10-27T09:44:00Z</dcterms:created>
  <dcterms:modified xsi:type="dcterms:W3CDTF">2021-11-02T16:03:00Z</dcterms:modified>
</cp:coreProperties>
</file>